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0553" w:rsidRPr="000F47F6" w:rsidRDefault="00DC0553" w:rsidP="00DC0553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0F47F6">
        <w:rPr>
          <w:rFonts w:ascii="Times New Roman" w:eastAsia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DC0553" w:rsidRPr="000F47F6" w:rsidRDefault="00DC0553" w:rsidP="00DC0553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0F47F6">
        <w:rPr>
          <w:rFonts w:ascii="Times New Roman" w:eastAsia="Times New Roman" w:hAnsi="Times New Roman"/>
          <w:b/>
          <w:sz w:val="28"/>
          <w:szCs w:val="28"/>
        </w:rPr>
        <w:t>"БЕЛГОРОДСКИЙ СТРОИТЕЛЬНЫЙ КОЛЛЕДЖ"</w:t>
      </w:r>
    </w:p>
    <w:p w:rsidR="00DC0553" w:rsidRPr="000F47F6" w:rsidRDefault="00DC0553" w:rsidP="00DC055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4"/>
          <w:szCs w:val="24"/>
        </w:rPr>
      </w:pPr>
    </w:p>
    <w:p w:rsidR="00FB59EB" w:rsidRPr="000F47F6" w:rsidRDefault="00FB59EB" w:rsidP="00DC0553">
      <w:pPr>
        <w:ind w:left="568"/>
        <w:jc w:val="center"/>
        <w:rPr>
          <w:rFonts w:ascii="Times New Roman" w:hAnsi="Times New Roman"/>
          <w:b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t>«ОГСЭ 05  Психология общения»</w:t>
      </w:r>
    </w:p>
    <w:p w:rsidR="00DC0553" w:rsidRPr="000F47F6" w:rsidRDefault="00DC0553" w:rsidP="000F47F6">
      <w:pPr>
        <w:ind w:left="568"/>
        <w:rPr>
          <w:rFonts w:ascii="Times New Roman" w:hAnsi="Times New Roman"/>
          <w:b/>
          <w:sz w:val="28"/>
          <w:szCs w:val="28"/>
        </w:rPr>
      </w:pPr>
    </w:p>
    <w:p w:rsidR="00DC0553" w:rsidRPr="000F47F6" w:rsidRDefault="00DC0553" w:rsidP="009502F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F47F6">
        <w:rPr>
          <w:rFonts w:ascii="Times New Roman" w:eastAsia="Times New Roman" w:hAnsi="Times New Roman"/>
          <w:b/>
          <w:sz w:val="28"/>
          <w:szCs w:val="28"/>
        </w:rPr>
        <w:t>по специальности: 23.02.07 Техническое обслуживание и ремонт двигателей, систем и агрегатов автомобилей</w:t>
      </w: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0F47F6">
      <w:pPr>
        <w:ind w:left="568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rPr>
          <w:rFonts w:ascii="Times New Roman" w:hAnsi="Times New Roman"/>
          <w:sz w:val="24"/>
          <w:szCs w:val="24"/>
        </w:rPr>
      </w:pPr>
    </w:p>
    <w:p w:rsidR="00DC0553" w:rsidRPr="000F47F6" w:rsidRDefault="00490670" w:rsidP="00DC0553">
      <w:pPr>
        <w:ind w:left="71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 xml:space="preserve">Белгород, </w:t>
      </w:r>
      <w:r w:rsidR="00216BD4">
        <w:rPr>
          <w:rFonts w:ascii="Times New Roman" w:hAnsi="Times New Roman"/>
          <w:b/>
          <w:sz w:val="28"/>
          <w:szCs w:val="28"/>
        </w:rPr>
        <w:t>2019</w:t>
      </w:r>
      <w:r w:rsidR="00DC0553" w:rsidRPr="000F47F6">
        <w:rPr>
          <w:rFonts w:ascii="Times New Roman" w:hAnsi="Times New Roman"/>
          <w:b/>
          <w:sz w:val="28"/>
          <w:szCs w:val="28"/>
        </w:rPr>
        <w:t xml:space="preserve"> г.</w:t>
      </w:r>
      <w:r w:rsidR="00DC0553" w:rsidRPr="000F47F6">
        <w:rPr>
          <w:rFonts w:ascii="Times New Roman" w:hAnsi="Times New Roman"/>
          <w:b/>
          <w:sz w:val="28"/>
          <w:szCs w:val="28"/>
        </w:rPr>
        <w:br w:type="page"/>
      </w:r>
    </w:p>
    <w:p w:rsidR="00AA3818" w:rsidRPr="00490670" w:rsidRDefault="00B46266" w:rsidP="00490670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F47F6">
        <w:rPr>
          <w:rFonts w:ascii="Times New Roman" w:eastAsia="Times New Roman" w:hAnsi="Times New Roman"/>
          <w:sz w:val="28"/>
          <w:szCs w:val="28"/>
        </w:rPr>
        <w:lastRenderedPageBreak/>
        <w:t xml:space="preserve">Рабочая программа учебной дисциплины </w:t>
      </w:r>
      <w:r w:rsidR="00490670">
        <w:rPr>
          <w:rFonts w:ascii="Times New Roman" w:eastAsia="Times New Roman" w:hAnsi="Times New Roman"/>
          <w:sz w:val="28"/>
          <w:szCs w:val="28"/>
        </w:rPr>
        <w:t xml:space="preserve"> ОГСЭ.05 </w:t>
      </w:r>
      <w:r w:rsidRPr="000F47F6">
        <w:rPr>
          <w:rFonts w:ascii="Times New Roman" w:eastAsia="Times New Roman" w:hAnsi="Times New Roman"/>
          <w:sz w:val="28"/>
          <w:szCs w:val="28"/>
        </w:rPr>
        <w:t>«Психология общения», разработана для программ подготовки</w:t>
      </w:r>
      <w:r w:rsidR="00490670">
        <w:rPr>
          <w:rFonts w:ascii="Times New Roman" w:eastAsia="Times New Roman" w:hAnsi="Times New Roman"/>
          <w:sz w:val="28"/>
          <w:szCs w:val="28"/>
        </w:rPr>
        <w:t xml:space="preserve"> специалистов среднего звена </w:t>
      </w:r>
      <w:r w:rsidRPr="000F47F6">
        <w:rPr>
          <w:rFonts w:ascii="Times New Roman" w:eastAsia="Times New Roman" w:hAnsi="Times New Roman"/>
          <w:sz w:val="28"/>
          <w:szCs w:val="28"/>
        </w:rPr>
        <w:t xml:space="preserve"> в соответ</w:t>
      </w:r>
      <w:r w:rsidR="00490670">
        <w:rPr>
          <w:rFonts w:ascii="Times New Roman" w:eastAsia="Times New Roman" w:hAnsi="Times New Roman"/>
          <w:sz w:val="28"/>
          <w:szCs w:val="28"/>
        </w:rPr>
        <w:t>ствии с требованиями Федерального</w:t>
      </w:r>
      <w:r w:rsidRPr="000F47F6">
        <w:rPr>
          <w:rFonts w:ascii="Times New Roman" w:eastAsia="Times New Roman" w:hAnsi="Times New Roman"/>
          <w:sz w:val="28"/>
          <w:szCs w:val="28"/>
        </w:rPr>
        <w:t xml:space="preserve"> </w:t>
      </w:r>
      <w:r w:rsidR="00490670">
        <w:rPr>
          <w:rFonts w:ascii="Times New Roman" w:eastAsia="Times New Roman" w:hAnsi="Times New Roman"/>
          <w:sz w:val="28"/>
          <w:szCs w:val="28"/>
        </w:rPr>
        <w:t>государственного образовательного стандарта</w:t>
      </w:r>
      <w:r w:rsidRPr="000F47F6">
        <w:rPr>
          <w:rFonts w:ascii="Times New Roman" w:eastAsia="Times New Roman" w:hAnsi="Times New Roman"/>
          <w:sz w:val="28"/>
          <w:szCs w:val="28"/>
        </w:rPr>
        <w:t xml:space="preserve"> </w:t>
      </w:r>
      <w:r w:rsidR="00490670">
        <w:rPr>
          <w:rFonts w:ascii="Times New Roman" w:eastAsia="Times New Roman" w:hAnsi="Times New Roman"/>
          <w:sz w:val="28"/>
          <w:szCs w:val="28"/>
        </w:rPr>
        <w:t xml:space="preserve">  и  примерной общей образовательной программы </w:t>
      </w:r>
      <w:r w:rsidR="00AA3818" w:rsidRPr="000F47F6">
        <w:rPr>
          <w:rFonts w:ascii="Times New Roman" w:hAnsi="Times New Roman"/>
          <w:sz w:val="28"/>
          <w:szCs w:val="28"/>
        </w:rPr>
        <w:t xml:space="preserve">по специальности: 23 </w:t>
      </w:r>
      <w:r w:rsidR="00AA3818" w:rsidRPr="000F47F6">
        <w:rPr>
          <w:rFonts w:ascii="Times New Roman" w:eastAsia="Times New Roman" w:hAnsi="Times New Roman"/>
          <w:sz w:val="28"/>
          <w:szCs w:val="28"/>
        </w:rPr>
        <w:t>.02.07 Техническое обслуживание и ремонт двигателей, систем и агрегатов автомобилей</w:t>
      </w:r>
    </w:p>
    <w:p w:rsidR="00FB59EB" w:rsidRPr="000F47F6" w:rsidRDefault="00FB59EB" w:rsidP="00FB59EB">
      <w:pPr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FB59EB" w:rsidRDefault="00FB59EB" w:rsidP="00FB59EB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    Организация-разработчик: </w:t>
      </w:r>
    </w:p>
    <w:p w:rsidR="00490670" w:rsidRDefault="00490670" w:rsidP="00FB59EB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</w:p>
    <w:p w:rsidR="00490670" w:rsidRPr="00490670" w:rsidRDefault="00490670" w:rsidP="00490670">
      <w:pPr>
        <w:rPr>
          <w:rFonts w:ascii="Times New Roman" w:eastAsia="Times New Roman" w:hAnsi="Times New Roman"/>
          <w:sz w:val="28"/>
          <w:szCs w:val="28"/>
        </w:rPr>
      </w:pPr>
      <w:r w:rsidRPr="00490670">
        <w:rPr>
          <w:rFonts w:ascii="Times New Roman" w:eastAsia="Times New Roman" w:hAnsi="Times New Roman"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280226" w:rsidRPr="000F47F6" w:rsidRDefault="00280226" w:rsidP="0049067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FB59EB" w:rsidRPr="000F47F6" w:rsidRDefault="00FB59EB" w:rsidP="00FB59EB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 Белгородский строительный  колледж»</w:t>
      </w:r>
      <w:r w:rsidR="00AA3818" w:rsidRPr="000F47F6">
        <w:rPr>
          <w:rFonts w:ascii="Times New Roman" w:hAnsi="Times New Roman"/>
          <w:sz w:val="28"/>
          <w:szCs w:val="28"/>
        </w:rPr>
        <w:t>.</w:t>
      </w:r>
    </w:p>
    <w:p w:rsidR="00AA3818" w:rsidRPr="000F47F6" w:rsidRDefault="00AA3818" w:rsidP="00FB59EB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FB59EB" w:rsidRPr="000F47F6" w:rsidRDefault="00FB59EB" w:rsidP="00FB5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FB59EB" w:rsidRPr="000F47F6" w:rsidRDefault="00FB59EB" w:rsidP="00FB5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Разработчик:</w:t>
      </w:r>
    </w:p>
    <w:p w:rsidR="00FB59EB" w:rsidRPr="000F47F6" w:rsidRDefault="00FB59EB" w:rsidP="00FB59EB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Деркач Н.В. – педагог-психолог ОГАПОУ « БСК».</w:t>
      </w:r>
    </w:p>
    <w:p w:rsidR="00FB59EB" w:rsidRPr="000F47F6" w:rsidRDefault="00FB59EB" w:rsidP="00FB5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6"/>
      </w:tblGrid>
      <w:tr w:rsidR="00FB59EB" w:rsidRPr="000F47F6" w:rsidTr="00256F61"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</w:tcPr>
          <w:p w:rsidR="00FB59EB" w:rsidRPr="000F47F6" w:rsidRDefault="00FB59EB" w:rsidP="00256F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РАССМОТРЕНА                                                         УТВЕРЖДАЮ</w:t>
            </w:r>
          </w:p>
          <w:p w:rsidR="00FB59EB" w:rsidRPr="000F47F6" w:rsidRDefault="00FB59EB" w:rsidP="00256F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gramStart"/>
            <w:r w:rsidRPr="000F47F6">
              <w:rPr>
                <w:rFonts w:ascii="Times New Roman" w:hAnsi="Times New Roman"/>
                <w:sz w:val="28"/>
                <w:szCs w:val="28"/>
              </w:rPr>
              <w:t>заседании  ПЦК</w:t>
            </w:r>
            <w:proofErr w:type="gramEnd"/>
            <w:r w:rsidRPr="000F47F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  <w:proofErr w:type="spellStart"/>
            <w:r w:rsidRPr="000F47F6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0F47F6">
              <w:rPr>
                <w:rFonts w:ascii="Times New Roman" w:hAnsi="Times New Roman"/>
                <w:sz w:val="28"/>
                <w:szCs w:val="28"/>
              </w:rPr>
              <w:t xml:space="preserve"> по УМР</w:t>
            </w:r>
          </w:p>
          <w:p w:rsidR="00FB59EB" w:rsidRPr="000F47F6" w:rsidRDefault="00FB59EB" w:rsidP="00256F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</w:t>
            </w:r>
            <w:r w:rsidR="00490670">
              <w:rPr>
                <w:rFonts w:ascii="Times New Roman" w:hAnsi="Times New Roman"/>
                <w:sz w:val="28"/>
                <w:szCs w:val="28"/>
              </w:rPr>
              <w:t>ротокол № ___от «__» _______</w:t>
            </w:r>
            <w:r w:rsidR="00216BD4">
              <w:rPr>
                <w:rFonts w:ascii="Times New Roman" w:hAnsi="Times New Roman"/>
                <w:sz w:val="28"/>
                <w:szCs w:val="28"/>
              </w:rPr>
              <w:t>2019</w:t>
            </w:r>
            <w:r w:rsidRPr="000F47F6">
              <w:rPr>
                <w:rFonts w:ascii="Times New Roman" w:hAnsi="Times New Roman"/>
                <w:sz w:val="28"/>
                <w:szCs w:val="28"/>
              </w:rPr>
              <w:t>г.                     ________  ___________</w:t>
            </w:r>
          </w:p>
          <w:p w:rsidR="00FB59EB" w:rsidRPr="000F47F6" w:rsidRDefault="00FB59EB" w:rsidP="00256F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Председатель _______  _______</w:t>
            </w:r>
          </w:p>
        </w:tc>
      </w:tr>
    </w:tbl>
    <w:p w:rsidR="00FB59EB" w:rsidRPr="000F47F6" w:rsidRDefault="00FB59EB" w:rsidP="00FB59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B59EB" w:rsidRPr="000F47F6" w:rsidRDefault="00FB59EB" w:rsidP="00FB59EB"/>
    <w:p w:rsidR="00DB1F4F" w:rsidRPr="000F47F6" w:rsidRDefault="00DB1F4F" w:rsidP="00FB59EB"/>
    <w:p w:rsidR="00FB59EB" w:rsidRPr="000F47F6" w:rsidRDefault="00FB59EB" w:rsidP="00FB5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Рекомендована методическим советом ОГАПОУ «БСК»</w:t>
      </w:r>
    </w:p>
    <w:p w:rsidR="00FB59EB" w:rsidRPr="000F47F6" w:rsidRDefault="00FB59EB" w:rsidP="00FB5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0F47F6">
        <w:rPr>
          <w:rFonts w:ascii="Times New Roman" w:hAnsi="Times New Roman"/>
          <w:sz w:val="28"/>
          <w:szCs w:val="28"/>
        </w:rPr>
        <w:t>Протокол методического совета № _____ от «___»_________20___г.</w:t>
      </w:r>
    </w:p>
    <w:p w:rsidR="00FB59EB" w:rsidRPr="000F47F6" w:rsidRDefault="00FB59EB" w:rsidP="00FB5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Рекомендована педагогическим советом ОГАОУ СПО «БСК» </w:t>
      </w:r>
    </w:p>
    <w:p w:rsidR="00FB59EB" w:rsidRPr="000F47F6" w:rsidRDefault="00FB59EB" w:rsidP="00FB5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i/>
          <w:iCs/>
          <w:caps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Протокол педагогического совета №______от «___»___________20__г.</w:t>
      </w:r>
    </w:p>
    <w:p w:rsidR="00AA3818" w:rsidRPr="000F47F6" w:rsidRDefault="00AA3818" w:rsidP="00DC0553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DC0553" w:rsidRPr="000F47F6" w:rsidRDefault="00DC0553" w:rsidP="00DC0553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DC0553" w:rsidRPr="000F47F6" w:rsidRDefault="00DC0553" w:rsidP="00DC0553">
      <w:pPr>
        <w:ind w:left="56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C0553" w:rsidRPr="000F47F6" w:rsidTr="00C62DA2">
        <w:tc>
          <w:tcPr>
            <w:tcW w:w="7668" w:type="dxa"/>
          </w:tcPr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 w:rsidRPr="000F47F6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DC0553" w:rsidRPr="000F47F6" w:rsidRDefault="00A63C3A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DC0553" w:rsidRPr="000F47F6" w:rsidTr="00C62DA2">
        <w:tc>
          <w:tcPr>
            <w:tcW w:w="7668" w:type="dxa"/>
          </w:tcPr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 w:rsidRPr="000F47F6">
              <w:rPr>
                <w:rFonts w:ascii="Times New Roman" w:hAnsi="Times New Roman"/>
                <w:b/>
                <w:sz w:val="28"/>
                <w:szCs w:val="28"/>
              </w:rPr>
              <w:t>СТРУКТУРА УЧЕБНОЙ ДИСЦИПЛИНЫ</w:t>
            </w:r>
          </w:p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DC0553" w:rsidRPr="000F47F6" w:rsidRDefault="00A63C3A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DC0553" w:rsidRPr="000F47F6" w:rsidTr="00C62DA2">
        <w:tc>
          <w:tcPr>
            <w:tcW w:w="7668" w:type="dxa"/>
          </w:tcPr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 w:rsidRPr="000F47F6">
              <w:rPr>
                <w:rFonts w:ascii="Times New Roman" w:hAnsi="Times New Roman"/>
                <w:b/>
                <w:sz w:val="28"/>
                <w:szCs w:val="28"/>
              </w:rPr>
              <w:t>ТЕМАТИЧЕСКИЙ ПЛАН</w:t>
            </w:r>
          </w:p>
        </w:tc>
        <w:tc>
          <w:tcPr>
            <w:tcW w:w="1903" w:type="dxa"/>
          </w:tcPr>
          <w:p w:rsidR="00DC0553" w:rsidRPr="000F47F6" w:rsidRDefault="00A63C3A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DC0553" w:rsidRPr="000F47F6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DC0553" w:rsidRPr="000F47F6" w:rsidTr="00C62DA2">
        <w:trPr>
          <w:trHeight w:val="670"/>
        </w:trPr>
        <w:tc>
          <w:tcPr>
            <w:tcW w:w="7668" w:type="dxa"/>
          </w:tcPr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 w:rsidRPr="000F47F6">
              <w:rPr>
                <w:rFonts w:ascii="Times New Roman" w:hAnsi="Times New Roman"/>
                <w:b/>
                <w:sz w:val="28"/>
                <w:szCs w:val="28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DC0553" w:rsidRPr="000F47F6" w:rsidRDefault="00A63C3A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DC0553" w:rsidRPr="000F47F6" w:rsidTr="00C62DA2">
        <w:tc>
          <w:tcPr>
            <w:tcW w:w="7668" w:type="dxa"/>
          </w:tcPr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 w:rsidRPr="000F47F6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C0553" w:rsidRPr="000F47F6" w:rsidRDefault="00DC0553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DC0553" w:rsidRPr="000F47F6" w:rsidRDefault="00A63C3A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DC0553" w:rsidRPr="000F47F6" w:rsidRDefault="00DC0553" w:rsidP="00DC0553">
      <w:pPr>
        <w:ind w:left="568"/>
        <w:rPr>
          <w:rFonts w:ascii="Times New Roman" w:hAnsi="Times New Roman"/>
          <w:sz w:val="28"/>
          <w:szCs w:val="28"/>
        </w:rPr>
      </w:pPr>
    </w:p>
    <w:p w:rsidR="00DC0553" w:rsidRPr="000F47F6" w:rsidRDefault="00DC0553" w:rsidP="00DC0553">
      <w:pPr>
        <w:ind w:left="568"/>
        <w:rPr>
          <w:rFonts w:ascii="Times New Roman" w:hAnsi="Times New Roman"/>
          <w:sz w:val="28"/>
          <w:szCs w:val="28"/>
        </w:rPr>
      </w:pPr>
    </w:p>
    <w:p w:rsidR="00DC0553" w:rsidRPr="000F47F6" w:rsidRDefault="00DC0553" w:rsidP="00DC0553">
      <w:pPr>
        <w:pStyle w:val="a3"/>
        <w:numPr>
          <w:ilvl w:val="2"/>
          <w:numId w:val="2"/>
        </w:numPr>
        <w:ind w:left="0" w:firstLine="0"/>
        <w:rPr>
          <w:b/>
          <w:sz w:val="28"/>
          <w:szCs w:val="28"/>
        </w:rPr>
      </w:pPr>
      <w:r w:rsidRPr="000F47F6">
        <w:rPr>
          <w:i/>
          <w:u w:val="single"/>
        </w:rPr>
        <w:br w:type="page"/>
      </w:r>
      <w:r w:rsidRPr="000F47F6">
        <w:rPr>
          <w:b/>
          <w:sz w:val="28"/>
          <w:szCs w:val="28"/>
        </w:rPr>
        <w:lastRenderedPageBreak/>
        <w:t>ОБЩАЯ ХАРАКТЕРИСТИКА ПРОГРАММЫ УЧЕБНОЙ ДИСЦИПЛИНЫ «ОГСЭ 05 ПСИХОЛОГИЯ ОБЩЕНИЯ»</w:t>
      </w:r>
    </w:p>
    <w:p w:rsidR="00DC0553" w:rsidRPr="000F47F6" w:rsidRDefault="00DC0553" w:rsidP="00DC0553">
      <w:pPr>
        <w:ind w:left="568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программы:</w:t>
      </w:r>
      <w:r w:rsidRPr="000F47F6">
        <w:rPr>
          <w:rFonts w:ascii="Times New Roman" w:hAnsi="Times New Roman"/>
          <w:sz w:val="24"/>
          <w:szCs w:val="24"/>
        </w:rPr>
        <w:t xml:space="preserve"> общий гуманитарный и социально-экономический цикл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</w:t>
      </w:r>
      <w:r w:rsidRPr="000F47F6">
        <w:rPr>
          <w:rFonts w:ascii="Times New Roman" w:hAnsi="Times New Roman"/>
          <w:sz w:val="24"/>
          <w:szCs w:val="24"/>
        </w:rPr>
        <w:t>:</w:t>
      </w:r>
    </w:p>
    <w:tbl>
      <w:tblPr>
        <w:tblW w:w="82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DC0553" w:rsidRPr="000F47F6" w:rsidTr="00C62DA2">
        <w:trPr>
          <w:trHeight w:val="649"/>
        </w:trPr>
        <w:tc>
          <w:tcPr>
            <w:tcW w:w="4111" w:type="dxa"/>
            <w:hideMark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C0553" w:rsidRPr="000F47F6" w:rsidTr="00C62DA2">
        <w:trPr>
          <w:trHeight w:val="212"/>
        </w:trPr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применять техники и приемы эффективного общения в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DC0553" w:rsidRPr="000F47F6" w:rsidTr="00C62DA2">
        <w:trPr>
          <w:trHeight w:val="212"/>
        </w:trPr>
        <w:tc>
          <w:tcPr>
            <w:tcW w:w="4111" w:type="dxa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организовывать работу коллектива и команды; 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роли и ролевые ожидания в общении</w:t>
            </w:r>
          </w:p>
        </w:tc>
      </w:tr>
      <w:tr w:rsidR="00DC0553" w:rsidRPr="000F47F6" w:rsidTr="00C62DA2">
        <w:trPr>
          <w:trHeight w:val="212"/>
        </w:trPr>
        <w:tc>
          <w:tcPr>
            <w:tcW w:w="4111" w:type="dxa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убеждения</w:t>
            </w:r>
          </w:p>
        </w:tc>
      </w:tr>
      <w:tr w:rsidR="00DC0553" w:rsidRPr="000F47F6" w:rsidTr="00C62DA2">
        <w:trPr>
          <w:trHeight w:val="212"/>
        </w:trPr>
        <w:tc>
          <w:tcPr>
            <w:tcW w:w="4111" w:type="dxa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</w:t>
            </w:r>
          </w:p>
        </w:tc>
      </w:tr>
      <w:tr w:rsidR="00DC0553" w:rsidRPr="000F47F6" w:rsidTr="00C62DA2">
        <w:trPr>
          <w:trHeight w:val="212"/>
        </w:trPr>
        <w:tc>
          <w:tcPr>
            <w:tcW w:w="4111" w:type="dxa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</w:t>
            </w:r>
          </w:p>
        </w:tc>
      </w:tr>
      <w:tr w:rsidR="00DC0553" w:rsidRPr="000F47F6" w:rsidTr="00C62DA2">
        <w:trPr>
          <w:trHeight w:val="212"/>
        </w:trPr>
        <w:tc>
          <w:tcPr>
            <w:tcW w:w="4111" w:type="dxa"/>
            <w:vMerge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этические принципы общения</w:t>
            </w:r>
          </w:p>
        </w:tc>
      </w:tr>
    </w:tbl>
    <w:p w:rsidR="00DC0553" w:rsidRPr="000F47F6" w:rsidRDefault="00DC0553" w:rsidP="00DC0553">
      <w:pPr>
        <w:spacing w:after="0"/>
        <w:ind w:left="568"/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DC0553" w:rsidRPr="000F47F6" w:rsidRDefault="00DC0553" w:rsidP="00DC055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p w:rsidR="00DC0553" w:rsidRPr="000F47F6" w:rsidRDefault="00DC0553" w:rsidP="00DC0553">
      <w:pPr>
        <w:spacing w:after="0"/>
        <w:ind w:left="568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9"/>
        <w:gridCol w:w="1952"/>
      </w:tblGrid>
      <w:tr w:rsidR="00DC0553" w:rsidRPr="000F47F6" w:rsidTr="00C62DA2">
        <w:trPr>
          <w:trHeight w:val="490"/>
        </w:trPr>
        <w:tc>
          <w:tcPr>
            <w:tcW w:w="398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2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DC0553" w:rsidRPr="000F47F6" w:rsidTr="00C62DA2">
        <w:trPr>
          <w:trHeight w:val="345"/>
        </w:trPr>
        <w:tc>
          <w:tcPr>
            <w:tcW w:w="398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2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</w:tr>
      <w:tr w:rsidR="00DC0553" w:rsidRPr="000F47F6" w:rsidTr="00C62DA2">
        <w:trPr>
          <w:trHeight w:val="265"/>
        </w:trPr>
        <w:tc>
          <w:tcPr>
            <w:tcW w:w="5000" w:type="pct"/>
            <w:gridSpan w:val="2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C0553" w:rsidRPr="000F47F6" w:rsidTr="00C62DA2">
        <w:trPr>
          <w:trHeight w:val="490"/>
        </w:trPr>
        <w:tc>
          <w:tcPr>
            <w:tcW w:w="398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2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49067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0553" w:rsidRPr="000F47F6" w:rsidTr="00C62DA2">
        <w:trPr>
          <w:trHeight w:val="490"/>
        </w:trPr>
        <w:tc>
          <w:tcPr>
            <w:tcW w:w="398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20" w:type="pct"/>
            <w:vAlign w:val="center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490670" w:rsidRPr="000F47F6" w:rsidTr="00D9715E">
        <w:trPr>
          <w:trHeight w:val="490"/>
        </w:trPr>
        <w:tc>
          <w:tcPr>
            <w:tcW w:w="3980" w:type="pct"/>
          </w:tcPr>
          <w:p w:rsidR="00490670" w:rsidRPr="00490670" w:rsidRDefault="00490670" w:rsidP="00490670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490670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020" w:type="pct"/>
          </w:tcPr>
          <w:p w:rsidR="00490670" w:rsidRPr="00490670" w:rsidRDefault="00490670" w:rsidP="00490670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4906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90670" w:rsidRPr="000F47F6" w:rsidTr="007529C4">
        <w:trPr>
          <w:trHeight w:val="490"/>
        </w:trPr>
        <w:tc>
          <w:tcPr>
            <w:tcW w:w="3980" w:type="pct"/>
          </w:tcPr>
          <w:p w:rsidR="00490670" w:rsidRPr="00490670" w:rsidRDefault="00490670" w:rsidP="00490670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490670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1020" w:type="pct"/>
          </w:tcPr>
          <w:p w:rsidR="00490670" w:rsidRPr="00490670" w:rsidRDefault="00490670" w:rsidP="00490670">
            <w:pPr>
              <w:spacing w:after="0"/>
              <w:ind w:left="5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C0553" w:rsidRPr="000F47F6" w:rsidRDefault="00DC0553" w:rsidP="00DC0553">
      <w:pPr>
        <w:spacing w:after="0"/>
        <w:ind w:left="568"/>
        <w:rPr>
          <w:rFonts w:ascii="Times New Roman" w:hAnsi="Times New Roman"/>
          <w:sz w:val="24"/>
          <w:szCs w:val="24"/>
        </w:rPr>
        <w:sectPr w:rsidR="00DC0553" w:rsidRPr="000F47F6" w:rsidSect="00141B39">
          <w:foot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C0553" w:rsidRPr="000F47F6" w:rsidRDefault="00DC0553" w:rsidP="00DC0553">
      <w:pPr>
        <w:ind w:left="710"/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ОГСЭ 05 Психология общения</w:t>
      </w:r>
    </w:p>
    <w:p w:rsidR="00DC0553" w:rsidRPr="000F47F6" w:rsidRDefault="00DC0553" w:rsidP="00DC0553">
      <w:pPr>
        <w:ind w:left="71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10914"/>
        <w:gridCol w:w="1134"/>
      </w:tblGrid>
      <w:tr w:rsidR="00DC0553" w:rsidRPr="000F47F6" w:rsidTr="00C62DA2">
        <w:trPr>
          <w:trHeight w:val="20"/>
        </w:trPr>
        <w:tc>
          <w:tcPr>
            <w:tcW w:w="943" w:type="pc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firstLine="20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DC0553" w:rsidRPr="000F47F6" w:rsidTr="00C62DA2">
        <w:trPr>
          <w:trHeight w:val="20"/>
        </w:trPr>
        <w:tc>
          <w:tcPr>
            <w:tcW w:w="4618" w:type="pct"/>
            <w:gridSpan w:val="2"/>
          </w:tcPr>
          <w:p w:rsidR="00DC0553" w:rsidRPr="000F47F6" w:rsidRDefault="00DC0553" w:rsidP="00C62DA2">
            <w:pPr>
              <w:spacing w:after="0"/>
              <w:ind w:firstLine="20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ind w:firstLine="20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и практические основы психологии общения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39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Проблема общения в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психологии и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firstLine="20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  Понятие и сущность общения. Общение как основа человеческого бытия.</w:t>
            </w:r>
          </w:p>
          <w:p w:rsidR="00DC0553" w:rsidRPr="000F47F6" w:rsidRDefault="00DC0553" w:rsidP="00C62DA2">
            <w:pPr>
              <w:tabs>
                <w:tab w:val="left" w:pos="1134"/>
              </w:tabs>
              <w:spacing w:after="0" w:line="240" w:lineRule="auto"/>
              <w:ind w:left="205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деятельности. Психологические, этические и </w:t>
            </w:r>
            <w:proofErr w:type="gramStart"/>
            <w:r w:rsidRPr="000F47F6">
              <w:rPr>
                <w:rFonts w:ascii="Times New Roman" w:hAnsi="Times New Roman"/>
                <w:sz w:val="24"/>
                <w:szCs w:val="24"/>
              </w:rPr>
              <w:t>социо-культурные</w:t>
            </w:r>
            <w:proofErr w:type="gramEnd"/>
            <w:r w:rsidRPr="000F47F6">
              <w:rPr>
                <w:rFonts w:ascii="Times New Roman" w:hAnsi="Times New Roman"/>
                <w:sz w:val="24"/>
                <w:szCs w:val="24"/>
              </w:rPr>
              <w:t xml:space="preserve">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245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</w:t>
            </w:r>
          </w:p>
        </w:tc>
      </w:tr>
      <w:tr w:rsidR="00DC0553" w:rsidRPr="000F47F6" w:rsidTr="00C62DA2">
        <w:trPr>
          <w:trHeight w:val="231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Психологические особенности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процесса общения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149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</w:t>
            </w:r>
          </w:p>
        </w:tc>
      </w:tr>
      <w:tr w:rsidR="00DC0553" w:rsidRPr="000F47F6" w:rsidTr="00C62DA2">
        <w:trPr>
          <w:trHeight w:val="291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Тема 1.3.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Интерактивная сторона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pStyle w:val="a3"/>
              <w:spacing w:after="0"/>
              <w:ind w:left="0"/>
            </w:pPr>
            <w:r w:rsidRPr="000F47F6">
              <w:t xml:space="preserve">Понятие интеракции в процессе общения. Место взаимодействия в структуре общения. Виды социальных взаимодействий. </w:t>
            </w:r>
            <w:proofErr w:type="spellStart"/>
            <w:r w:rsidRPr="000F47F6">
              <w:t>Трансактный</w:t>
            </w:r>
            <w:proofErr w:type="spellEnd"/>
            <w:r w:rsidRPr="000F47F6">
              <w:t xml:space="preserve"> анализ Э. Берна. Трансакция – единица общения. Виды трансакций. Механизмы процесса взаимодействия. Стратегия «контролёра» и стратегия «</w:t>
            </w:r>
            <w:proofErr w:type="spellStart"/>
            <w:r w:rsidRPr="000F47F6">
              <w:t>понимателя</w:t>
            </w:r>
            <w:proofErr w:type="spellEnd"/>
            <w:r w:rsidRPr="000F47F6">
              <w:t>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43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7F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572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lastRenderedPageBreak/>
              <w:t>Тема 1.4.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Перцептивная сторона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Понятие социальной перцепции. Механизмы перцепции. Социальный стереотип и предубеждение. Факторы превосходства. Привлекательности и отношения к нам. 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эмпатия, аттракция, рефлексия. Теория каузальной атрибуции.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13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379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Тема 1.5.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Общение как коммуникация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Средства, используемые в процессе передачи информации. Языки общения:</w:t>
            </w:r>
          </w:p>
          <w:p w:rsidR="00DC0553" w:rsidRPr="000F47F6" w:rsidRDefault="00DC0553" w:rsidP="00C62DA2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</w:t>
            </w:r>
            <w:proofErr w:type="spellStart"/>
            <w:r w:rsidRPr="000F47F6">
              <w:rPr>
                <w:rFonts w:ascii="Times New Roman" w:hAnsi="Times New Roman"/>
                <w:sz w:val="24"/>
                <w:szCs w:val="24"/>
              </w:rPr>
              <w:t>кинесика</w:t>
            </w:r>
            <w:proofErr w:type="spellEnd"/>
            <w:r w:rsidRPr="000F47F6">
              <w:rPr>
                <w:rFonts w:ascii="Times New Roman" w:hAnsi="Times New Roman"/>
                <w:sz w:val="24"/>
                <w:szCs w:val="24"/>
              </w:rPr>
              <w:t xml:space="preserve">, просодика, </w:t>
            </w:r>
            <w:proofErr w:type="spellStart"/>
            <w:r w:rsidRPr="000F47F6">
              <w:rPr>
                <w:rFonts w:ascii="Times New Roman" w:hAnsi="Times New Roman"/>
                <w:sz w:val="24"/>
                <w:szCs w:val="24"/>
              </w:rPr>
              <w:t>такесика</w:t>
            </w:r>
            <w:proofErr w:type="spellEnd"/>
            <w:r w:rsidRPr="000F47F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F47F6">
              <w:rPr>
                <w:rFonts w:ascii="Times New Roman" w:hAnsi="Times New Roman"/>
                <w:sz w:val="24"/>
                <w:szCs w:val="24"/>
              </w:rPr>
              <w:t>проксемика</w:t>
            </w:r>
            <w:proofErr w:type="spellEnd"/>
            <w:r w:rsidRPr="000F47F6">
              <w:rPr>
                <w:rFonts w:ascii="Times New Roman" w:hAnsi="Times New Roman"/>
                <w:sz w:val="24"/>
                <w:szCs w:val="24"/>
              </w:rPr>
              <w:t>. Позы, жесты, мимика. Классификация жестов.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82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572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Тема 1.6.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Проявление индивидуальных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особенностей личности в деловом общении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553" w:rsidRPr="000F47F6" w:rsidRDefault="00410027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саморегуляции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205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257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lastRenderedPageBreak/>
              <w:t>Тема 1.7.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Этика в деловом общении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13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</w:tcPr>
          <w:p w:rsidR="00DC0553" w:rsidRPr="000F47F6" w:rsidRDefault="00410027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0553" w:rsidRPr="000F47F6" w:rsidTr="00C62DA2">
        <w:trPr>
          <w:trHeight w:val="293"/>
        </w:trPr>
        <w:tc>
          <w:tcPr>
            <w:tcW w:w="943" w:type="pct"/>
            <w:vMerge w:val="restart"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Тема 1.8.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Конфликты в деловом</w:t>
            </w:r>
          </w:p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общении</w:t>
            </w: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568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vMerge w:val="restar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382" w:type="pct"/>
            <w:vMerge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77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DC0553" w:rsidRPr="000F47F6" w:rsidTr="00C62DA2">
        <w:trPr>
          <w:trHeight w:val="20"/>
        </w:trPr>
        <w:tc>
          <w:tcPr>
            <w:tcW w:w="943" w:type="pct"/>
            <w:vMerge/>
          </w:tcPr>
          <w:p w:rsidR="00DC0553" w:rsidRPr="000F47F6" w:rsidRDefault="00DC0553" w:rsidP="00C62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pct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F47F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="0049067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490670">
              <w:rPr>
                <w:rFonts w:ascii="Times New Roman" w:hAnsi="Times New Roman"/>
                <w:sz w:val="24"/>
                <w:szCs w:val="24"/>
              </w:rPr>
              <w:t xml:space="preserve"> Подготовка реферата на тему </w:t>
            </w:r>
            <w:r w:rsidR="00490670" w:rsidRPr="00490670">
              <w:rPr>
                <w:rFonts w:ascii="Times New Roman" w:hAnsi="Times New Roman"/>
                <w:sz w:val="24"/>
                <w:szCs w:val="24"/>
              </w:rPr>
              <w:t>«Способы предотвращения конфликтов».</w:t>
            </w:r>
          </w:p>
        </w:tc>
        <w:tc>
          <w:tcPr>
            <w:tcW w:w="382" w:type="pct"/>
          </w:tcPr>
          <w:p w:rsidR="00DC0553" w:rsidRPr="000F47F6" w:rsidRDefault="00410027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0553" w:rsidRPr="000F47F6" w:rsidTr="00C62DA2">
        <w:trPr>
          <w:trHeight w:val="20"/>
        </w:trPr>
        <w:tc>
          <w:tcPr>
            <w:tcW w:w="4618" w:type="pct"/>
            <w:gridSpan w:val="2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82" w:type="pct"/>
          </w:tcPr>
          <w:p w:rsidR="00DC0553" w:rsidRPr="000F47F6" w:rsidRDefault="005D34AE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0553" w:rsidRPr="000F47F6" w:rsidTr="00C62DA2">
        <w:trPr>
          <w:trHeight w:val="20"/>
        </w:trPr>
        <w:tc>
          <w:tcPr>
            <w:tcW w:w="4618" w:type="pct"/>
            <w:gridSpan w:val="2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C0553" w:rsidRPr="000F47F6" w:rsidTr="00C62DA2">
        <w:trPr>
          <w:trHeight w:val="20"/>
        </w:trPr>
        <w:tc>
          <w:tcPr>
            <w:tcW w:w="4618" w:type="pct"/>
            <w:gridSpan w:val="2"/>
          </w:tcPr>
          <w:p w:rsidR="00DC0553" w:rsidRPr="000F47F6" w:rsidRDefault="00DC0553" w:rsidP="00C62DA2">
            <w:pPr>
              <w:spacing w:after="0"/>
              <w:ind w:left="63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" w:type="pct"/>
          </w:tcPr>
          <w:p w:rsidR="00DC0553" w:rsidRPr="000F47F6" w:rsidRDefault="00DC0553" w:rsidP="00C62DA2">
            <w:pPr>
              <w:spacing w:after="0"/>
              <w:ind w:firstLine="35"/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DC0553" w:rsidRPr="000F47F6" w:rsidRDefault="00DC0553" w:rsidP="00DC055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  <w:sectPr w:rsidR="00DC0553" w:rsidRPr="000F47F6" w:rsidSect="00141B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C0553" w:rsidRPr="000F47F6" w:rsidRDefault="00DC0553" w:rsidP="00DC0553">
      <w:pPr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lastRenderedPageBreak/>
        <w:t xml:space="preserve"> 3. УСЛОВИЯ РЕАЛИЗАЦИИ ПРОГРАММЫ УЧЕБНОЙ ДИСЦИПЛИНЫ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3.1. Для реализации программы учебной дисциплины предусмотрены следующие специальные помещения кабинет «Психологии общения», оснащенный оборудованием: 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- посадочные места по количеству обучающихся, 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- место преподавателя,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DC0553" w:rsidRPr="000F47F6" w:rsidRDefault="000842C9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технические</w:t>
      </w:r>
      <w:r w:rsidR="00DC0553" w:rsidRPr="000F47F6">
        <w:rPr>
          <w:rFonts w:ascii="Times New Roman" w:hAnsi="Times New Roman"/>
          <w:sz w:val="24"/>
          <w:szCs w:val="24"/>
        </w:rPr>
        <w:t xml:space="preserve"> средства обучения: 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- персональный компьютер с лицензионным программным обеспечением с доступом к сети Интернет;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- оргтехника;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- мультимедийный проектор.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kern w:val="32"/>
          <w:sz w:val="24"/>
          <w:szCs w:val="24"/>
        </w:rPr>
      </w:pP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7F6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DC0553" w:rsidRPr="000F47F6" w:rsidRDefault="00DC0553" w:rsidP="00DC0553">
      <w:pPr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674094" w:rsidRDefault="00DC0553" w:rsidP="00674094">
      <w:pPr>
        <w:rPr>
          <w:rFonts w:ascii="Times New Roman" w:hAnsi="Times New Roman"/>
          <w:b/>
          <w:sz w:val="24"/>
          <w:szCs w:val="24"/>
        </w:rPr>
      </w:pPr>
      <w:r w:rsidRPr="000F47F6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7F6">
        <w:rPr>
          <w:rFonts w:ascii="Times New Roman" w:hAnsi="Times New Roman"/>
          <w:b/>
          <w:sz w:val="24"/>
          <w:szCs w:val="24"/>
        </w:rPr>
        <w:t>3.2.1. Печатные издания:</w:t>
      </w:r>
    </w:p>
    <w:p w:rsidR="00DC0553" w:rsidRPr="000F47F6" w:rsidRDefault="00DC0553" w:rsidP="00674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F47F6">
        <w:rPr>
          <w:rFonts w:ascii="Times New Roman" w:hAnsi="Times New Roman"/>
          <w:sz w:val="24"/>
          <w:szCs w:val="24"/>
        </w:rPr>
        <w:t>Гарькуша</w:t>
      </w:r>
      <w:proofErr w:type="spellEnd"/>
      <w:r w:rsidRPr="000F47F6">
        <w:rPr>
          <w:rFonts w:ascii="Times New Roman" w:hAnsi="Times New Roman"/>
          <w:sz w:val="24"/>
          <w:szCs w:val="24"/>
        </w:rPr>
        <w:t xml:space="preserve"> О.Н. Профессиональное общение, ООО «Издательский центр РИОР»,  2013.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2. Жарова М.Н. Психология общения, ОИЦ Академия, 2014.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3. Тимохин В.В. Психология делового общения. Учебник и практикум для академического бакалавриата. </w:t>
      </w:r>
      <w:proofErr w:type="spellStart"/>
      <w:r w:rsidRPr="000F47F6">
        <w:rPr>
          <w:rFonts w:ascii="Times New Roman" w:hAnsi="Times New Roman"/>
          <w:sz w:val="24"/>
          <w:szCs w:val="24"/>
        </w:rPr>
        <w:t>Юрайт</w:t>
      </w:r>
      <w:proofErr w:type="spellEnd"/>
      <w:r w:rsidRPr="000F47F6">
        <w:rPr>
          <w:rFonts w:ascii="Times New Roman" w:hAnsi="Times New Roman"/>
          <w:sz w:val="24"/>
          <w:szCs w:val="24"/>
        </w:rPr>
        <w:t>, 2016.</w:t>
      </w:r>
    </w:p>
    <w:p w:rsidR="00DC0553" w:rsidRPr="000F47F6" w:rsidRDefault="00DC0553" w:rsidP="00DC0553">
      <w:pPr>
        <w:spacing w:after="0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0F47F6">
        <w:rPr>
          <w:rFonts w:ascii="Times New Roman" w:hAnsi="Times New Roman"/>
          <w:sz w:val="24"/>
          <w:szCs w:val="24"/>
        </w:rPr>
        <w:t>Шеламова</w:t>
      </w:r>
      <w:proofErr w:type="spellEnd"/>
      <w:r w:rsidRPr="000F47F6">
        <w:rPr>
          <w:rFonts w:ascii="Times New Roman" w:hAnsi="Times New Roman"/>
          <w:sz w:val="24"/>
          <w:szCs w:val="24"/>
        </w:rPr>
        <w:t xml:space="preserve"> Г.М. Деловая культура и психология общения: учебник / Г.М. </w:t>
      </w:r>
      <w:proofErr w:type="spellStart"/>
      <w:r w:rsidRPr="000F47F6">
        <w:rPr>
          <w:rFonts w:ascii="Times New Roman" w:hAnsi="Times New Roman"/>
          <w:sz w:val="24"/>
          <w:szCs w:val="24"/>
        </w:rPr>
        <w:t>Шеламова</w:t>
      </w:r>
      <w:proofErr w:type="spellEnd"/>
      <w:r w:rsidRPr="000F47F6">
        <w:rPr>
          <w:rFonts w:ascii="Times New Roman" w:hAnsi="Times New Roman"/>
          <w:sz w:val="24"/>
          <w:szCs w:val="24"/>
        </w:rPr>
        <w:t>.-М.: Академия, 2016.</w:t>
      </w:r>
    </w:p>
    <w:p w:rsidR="00674094" w:rsidRDefault="00674094" w:rsidP="006740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7F6">
        <w:rPr>
          <w:rFonts w:ascii="Times New Roman" w:hAnsi="Times New Roman"/>
          <w:b/>
          <w:sz w:val="24"/>
          <w:szCs w:val="24"/>
        </w:rPr>
        <w:t>3.2.2.Электронные издания (электронные ресурсы):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1. Информационный портал Режим доступа: </w:t>
      </w:r>
      <w:hyperlink r:id="rId8" w:history="1">
        <w:r w:rsidRPr="000F47F6">
          <w:rPr>
            <w:rFonts w:ascii="Times New Roman" w:hAnsi="Times New Roman"/>
            <w:sz w:val="24"/>
            <w:szCs w:val="24"/>
            <w:u w:val="single"/>
          </w:rPr>
          <w:t>http://ps-psiholog.ru/obshhenie-v-internete/aktivnyie-polzovateli-interneta-kto-oni.html</w:t>
        </w:r>
      </w:hyperlink>
      <w:r w:rsidRPr="000F47F6">
        <w:rPr>
          <w:rFonts w:ascii="Times New Roman" w:hAnsi="Times New Roman"/>
          <w:sz w:val="24"/>
          <w:szCs w:val="24"/>
        </w:rPr>
        <w:t xml:space="preserve">. 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2. Информационный портал Режим доступа: </w:t>
      </w:r>
      <w:hyperlink r:id="rId9" w:history="1">
        <w:r w:rsidRPr="000F47F6">
          <w:rPr>
            <w:rFonts w:ascii="Times New Roman" w:hAnsi="Times New Roman"/>
            <w:sz w:val="24"/>
            <w:szCs w:val="24"/>
            <w:u w:val="single"/>
          </w:rPr>
          <w:t>http://psbatishev.narod.ru/library/19938.htm</w:t>
        </w:r>
      </w:hyperlink>
      <w:r w:rsidRPr="000F47F6">
        <w:rPr>
          <w:rFonts w:ascii="Times New Roman" w:hAnsi="Times New Roman"/>
          <w:sz w:val="24"/>
          <w:szCs w:val="24"/>
        </w:rPr>
        <w:t xml:space="preserve">. 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>3. Информационный портал Режим доступа:</w:t>
      </w:r>
      <w:hyperlink r:id="rId10" w:history="1">
        <w:r w:rsidRPr="000F47F6">
          <w:rPr>
            <w:rFonts w:ascii="Times New Roman" w:hAnsi="Times New Roman"/>
            <w:sz w:val="24"/>
            <w:szCs w:val="24"/>
            <w:u w:val="single"/>
          </w:rPr>
          <w:t>http://www.inwent.ru/psikhologiya/190-psikhologiya-delovogo-obshcheniya</w:t>
        </w:r>
      </w:hyperlink>
      <w:r w:rsidRPr="000F47F6">
        <w:rPr>
          <w:rFonts w:ascii="Times New Roman" w:hAnsi="Times New Roman"/>
          <w:sz w:val="24"/>
          <w:szCs w:val="24"/>
        </w:rPr>
        <w:t xml:space="preserve">. 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4. Информационный портал Режим доступа: </w:t>
      </w:r>
      <w:hyperlink r:id="rId11" w:history="1">
        <w:r w:rsidRPr="000F47F6">
          <w:rPr>
            <w:rFonts w:ascii="Times New Roman" w:hAnsi="Times New Roman"/>
            <w:sz w:val="24"/>
            <w:szCs w:val="24"/>
            <w:u w:val="single"/>
          </w:rPr>
          <w:t>https://psyera.ru/4322/obshchenie</w:t>
        </w:r>
      </w:hyperlink>
      <w:r w:rsidRPr="000F47F6">
        <w:rPr>
          <w:rFonts w:ascii="Times New Roman" w:hAnsi="Times New Roman"/>
          <w:sz w:val="24"/>
          <w:szCs w:val="24"/>
        </w:rPr>
        <w:t>.</w:t>
      </w:r>
    </w:p>
    <w:p w:rsidR="00DC0553" w:rsidRPr="000F47F6" w:rsidRDefault="00DC0553" w:rsidP="006740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5. Информационный портал Режим доступа:  </w:t>
      </w:r>
      <w:r w:rsidRPr="000F47F6">
        <w:rPr>
          <w:rFonts w:ascii="Times New Roman" w:hAnsi="Times New Roman"/>
          <w:sz w:val="24"/>
          <w:szCs w:val="24"/>
          <w:u w:val="single"/>
        </w:rPr>
        <w:t>http://znanium.com/catalog/tbk/83/</w:t>
      </w:r>
    </w:p>
    <w:p w:rsidR="00674094" w:rsidRDefault="00674094" w:rsidP="00674094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47F6" w:rsidRDefault="000F47F6" w:rsidP="00674094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90670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.2.3. Дополнительные </w:t>
      </w:r>
      <w:r w:rsidRPr="00A47C67">
        <w:rPr>
          <w:rFonts w:ascii="Times New Roman" w:hAnsi="Times New Roman"/>
          <w:b/>
          <w:sz w:val="28"/>
          <w:szCs w:val="28"/>
        </w:rPr>
        <w:t>источники:</w:t>
      </w:r>
    </w:p>
    <w:p w:rsidR="000F47F6" w:rsidRPr="000F47F6" w:rsidRDefault="000F47F6" w:rsidP="0067409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F47F6">
        <w:rPr>
          <w:rFonts w:ascii="Times New Roman" w:hAnsi="Times New Roman"/>
          <w:sz w:val="24"/>
          <w:szCs w:val="24"/>
        </w:rPr>
        <w:t xml:space="preserve">1. </w:t>
      </w:r>
      <w:r w:rsidRPr="000F47F6">
        <w:rPr>
          <w:rFonts w:ascii="Times New Roman" w:eastAsia="Calibri" w:hAnsi="Times New Roman"/>
          <w:sz w:val="24"/>
          <w:szCs w:val="24"/>
        </w:rPr>
        <w:t>Лавриненко</w:t>
      </w:r>
      <w:r w:rsidRPr="000F47F6">
        <w:rPr>
          <w:rFonts w:ascii="Times New Roman" w:hAnsi="Times New Roman"/>
          <w:sz w:val="24"/>
          <w:szCs w:val="24"/>
        </w:rPr>
        <w:t xml:space="preserve"> </w:t>
      </w:r>
      <w:r w:rsidRPr="000F47F6">
        <w:rPr>
          <w:rFonts w:ascii="Times New Roman" w:eastAsia="Calibri" w:hAnsi="Times New Roman"/>
          <w:sz w:val="24"/>
          <w:szCs w:val="24"/>
        </w:rPr>
        <w:t>В.Н.</w:t>
      </w:r>
      <w:r w:rsidRPr="000F47F6">
        <w:rPr>
          <w:rFonts w:ascii="Times New Roman" w:hAnsi="Times New Roman"/>
          <w:sz w:val="24"/>
          <w:szCs w:val="24"/>
        </w:rPr>
        <w:t xml:space="preserve"> </w:t>
      </w:r>
      <w:r w:rsidRPr="000F47F6">
        <w:rPr>
          <w:rFonts w:ascii="Times New Roman" w:eastAsia="Calibri" w:hAnsi="Times New Roman"/>
          <w:sz w:val="24"/>
          <w:szCs w:val="24"/>
        </w:rPr>
        <w:t>Психология</w:t>
      </w:r>
      <w:r w:rsidRPr="000F47F6">
        <w:rPr>
          <w:rFonts w:ascii="Times New Roman" w:hAnsi="Times New Roman"/>
          <w:sz w:val="24"/>
          <w:szCs w:val="24"/>
        </w:rPr>
        <w:t xml:space="preserve"> и этика делового общения: у</w:t>
      </w:r>
      <w:r w:rsidRPr="000F47F6">
        <w:rPr>
          <w:rFonts w:ascii="Times New Roman" w:eastAsia="Calibri" w:hAnsi="Times New Roman"/>
          <w:sz w:val="24"/>
          <w:szCs w:val="24"/>
        </w:rPr>
        <w:t>чебник для вузов/ В.Ю. Дорошенко, Л.И. Зотова, В.Н. Лаври</w:t>
      </w:r>
      <w:r w:rsidRPr="000F47F6">
        <w:rPr>
          <w:rFonts w:ascii="Times New Roman" w:hAnsi="Times New Roman"/>
          <w:sz w:val="24"/>
          <w:szCs w:val="24"/>
        </w:rPr>
        <w:t xml:space="preserve">ненко. </w:t>
      </w:r>
      <w:r w:rsidRPr="000F47F6">
        <w:rPr>
          <w:rFonts w:ascii="Times New Roman" w:eastAsia="Calibri" w:hAnsi="Times New Roman"/>
          <w:sz w:val="24"/>
          <w:szCs w:val="24"/>
        </w:rPr>
        <w:t xml:space="preserve">— М.: Культура и спорт, ЮНИТИ, 1997. </w:t>
      </w:r>
      <w:r w:rsidRPr="000F47F6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0F47F6">
        <w:rPr>
          <w:rFonts w:ascii="Times New Roman" w:eastAsia="Calibri" w:hAnsi="Times New Roman"/>
          <w:sz w:val="24"/>
          <w:szCs w:val="24"/>
        </w:rPr>
        <w:t>279 с.</w:t>
      </w:r>
    </w:p>
    <w:p w:rsidR="000842C9" w:rsidRPr="000F47F6" w:rsidRDefault="000F47F6" w:rsidP="000F47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7F6">
        <w:rPr>
          <w:rFonts w:ascii="Times New Roman" w:eastAsia="Calibri" w:hAnsi="Times New Roman"/>
          <w:sz w:val="24"/>
          <w:szCs w:val="24"/>
        </w:rPr>
        <w:t>2.</w:t>
      </w:r>
      <w:r w:rsidRPr="000F47F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0F47F6">
        <w:rPr>
          <w:rFonts w:ascii="Times New Roman" w:hAnsi="Times New Roman"/>
          <w:bCs/>
          <w:color w:val="000000"/>
          <w:sz w:val="24"/>
          <w:szCs w:val="24"/>
        </w:rPr>
        <w:t>Шеламова</w:t>
      </w:r>
      <w:proofErr w:type="spellEnd"/>
      <w:r w:rsidRPr="000F47F6">
        <w:rPr>
          <w:rFonts w:ascii="Times New Roman" w:hAnsi="Times New Roman"/>
          <w:bCs/>
          <w:color w:val="000000"/>
          <w:sz w:val="24"/>
          <w:szCs w:val="24"/>
        </w:rPr>
        <w:t xml:space="preserve"> Г.М. </w:t>
      </w:r>
      <w:r w:rsidRPr="000F47F6">
        <w:rPr>
          <w:rFonts w:ascii="Times New Roman" w:hAnsi="Times New Roman"/>
          <w:color w:val="000000"/>
          <w:sz w:val="24"/>
          <w:szCs w:val="24"/>
        </w:rPr>
        <w:t xml:space="preserve">Деловая культура и психология </w:t>
      </w:r>
      <w:proofErr w:type="gramStart"/>
      <w:r w:rsidRPr="000F47F6">
        <w:rPr>
          <w:rFonts w:ascii="Times New Roman" w:hAnsi="Times New Roman"/>
          <w:color w:val="000000"/>
          <w:sz w:val="24"/>
          <w:szCs w:val="24"/>
        </w:rPr>
        <w:t>общения :</w:t>
      </w:r>
      <w:proofErr w:type="gramEnd"/>
      <w:r w:rsidRPr="000F47F6">
        <w:rPr>
          <w:rFonts w:ascii="Times New Roman" w:hAnsi="Times New Roman"/>
          <w:color w:val="000000"/>
          <w:sz w:val="24"/>
          <w:szCs w:val="24"/>
        </w:rPr>
        <w:t xml:space="preserve"> учебник для нач. проф. образования / Г. М. </w:t>
      </w:r>
      <w:proofErr w:type="spellStart"/>
      <w:r w:rsidRPr="000F47F6">
        <w:rPr>
          <w:rFonts w:ascii="Times New Roman" w:hAnsi="Times New Roman"/>
          <w:color w:val="000000"/>
          <w:sz w:val="24"/>
          <w:szCs w:val="24"/>
        </w:rPr>
        <w:t>Шеламова</w:t>
      </w:r>
      <w:proofErr w:type="spellEnd"/>
      <w:r w:rsidRPr="000F47F6">
        <w:rPr>
          <w:rFonts w:ascii="Times New Roman" w:hAnsi="Times New Roman"/>
          <w:color w:val="000000"/>
          <w:sz w:val="24"/>
          <w:szCs w:val="24"/>
        </w:rPr>
        <w:t>. — 7-е изд., стер. — М.: Издательский центр «Академия», 2007. — 160 с.</w:t>
      </w:r>
    </w:p>
    <w:p w:rsidR="00674094" w:rsidRDefault="00674094" w:rsidP="00DC0553">
      <w:pPr>
        <w:rPr>
          <w:rFonts w:ascii="Times New Roman" w:hAnsi="Times New Roman"/>
          <w:b/>
          <w:sz w:val="28"/>
          <w:szCs w:val="28"/>
        </w:rPr>
      </w:pPr>
    </w:p>
    <w:p w:rsidR="00DC0553" w:rsidRPr="000F47F6" w:rsidRDefault="00DC0553" w:rsidP="00DC0553">
      <w:pPr>
        <w:rPr>
          <w:rFonts w:ascii="Times New Roman" w:hAnsi="Times New Roman"/>
          <w:b/>
          <w:sz w:val="28"/>
          <w:szCs w:val="28"/>
        </w:rPr>
      </w:pPr>
      <w:r w:rsidRPr="000F47F6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DC0553" w:rsidRPr="000F47F6" w:rsidTr="00C62DA2"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DC0553" w:rsidRPr="000F47F6" w:rsidTr="00C62DA2">
        <w:trPr>
          <w:trHeight w:val="764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699" w:type="pct"/>
            <w:vMerge w:val="restar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 w:val="restar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Оценка решений творческих задач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Анализ ролевых ситуаций</w:t>
            </w:r>
          </w:p>
        </w:tc>
      </w:tr>
      <w:tr w:rsidR="00DC0553" w:rsidRPr="000F47F6" w:rsidTr="00C62DA2">
        <w:trPr>
          <w:trHeight w:val="599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169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756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убеждения</w:t>
            </w:r>
          </w:p>
        </w:tc>
        <w:tc>
          <w:tcPr>
            <w:tcW w:w="169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617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169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756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</w:t>
            </w:r>
          </w:p>
        </w:tc>
        <w:tc>
          <w:tcPr>
            <w:tcW w:w="169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356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этические принципы общения</w:t>
            </w:r>
          </w:p>
        </w:tc>
        <w:tc>
          <w:tcPr>
            <w:tcW w:w="169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53" w:rsidRPr="000F47F6" w:rsidTr="00C62DA2">
        <w:trPr>
          <w:trHeight w:val="495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47F6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применять техники и приемы эффективного общения в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699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Демонстрирует владение техниками и приемам эффективного общения,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Разрешает смоделированные конфликтные ситуации</w:t>
            </w:r>
          </w:p>
        </w:tc>
        <w:tc>
          <w:tcPr>
            <w:tcW w:w="1389" w:type="pct"/>
            <w:vMerge w:val="restar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Анализ ролевых ситуаций</w:t>
            </w:r>
          </w:p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Оценка решений творческих  задач</w:t>
            </w:r>
          </w:p>
        </w:tc>
      </w:tr>
      <w:tr w:rsidR="00DC0553" w:rsidRPr="000F47F6" w:rsidTr="00C62DA2">
        <w:trPr>
          <w:trHeight w:val="663"/>
        </w:trPr>
        <w:tc>
          <w:tcPr>
            <w:tcW w:w="1912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99" w:type="pct"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  <w:r w:rsidRPr="000F47F6">
              <w:rPr>
                <w:rFonts w:ascii="Times New Roman" w:hAnsi="Times New Roman"/>
                <w:sz w:val="24"/>
                <w:szCs w:val="24"/>
              </w:rPr>
              <w:t>Демонстрирует владение приемами саморегуляции поведения в процессе межличностного общения</w:t>
            </w:r>
          </w:p>
        </w:tc>
        <w:tc>
          <w:tcPr>
            <w:tcW w:w="1389" w:type="pct"/>
            <w:vMerge/>
          </w:tcPr>
          <w:p w:rsidR="00DC0553" w:rsidRPr="000F47F6" w:rsidRDefault="00DC0553" w:rsidP="00C62D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0553" w:rsidRPr="000F47F6" w:rsidRDefault="00DC0553" w:rsidP="00DC0553">
      <w:pPr>
        <w:rPr>
          <w:rFonts w:ascii="Times New Roman" w:hAnsi="Times New Roman"/>
          <w:sz w:val="24"/>
          <w:szCs w:val="24"/>
        </w:rPr>
      </w:pPr>
    </w:p>
    <w:p w:rsidR="00DC0553" w:rsidRPr="000F47F6" w:rsidRDefault="00DC0553" w:rsidP="00DC0553">
      <w:pPr>
        <w:rPr>
          <w:rFonts w:ascii="Times New Roman" w:hAnsi="Times New Roman"/>
          <w:sz w:val="24"/>
          <w:szCs w:val="24"/>
        </w:rPr>
      </w:pPr>
    </w:p>
    <w:p w:rsidR="00985657" w:rsidRPr="000F47F6" w:rsidRDefault="00985657"/>
    <w:sectPr w:rsidR="00985657" w:rsidRPr="000F47F6" w:rsidSect="009C5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C1E" w:rsidRDefault="003A5C1E" w:rsidP="00D1076B">
      <w:pPr>
        <w:spacing w:after="0" w:line="240" w:lineRule="auto"/>
      </w:pPr>
      <w:r>
        <w:separator/>
      </w:r>
    </w:p>
  </w:endnote>
  <w:endnote w:type="continuationSeparator" w:id="0">
    <w:p w:rsidR="003A5C1E" w:rsidRDefault="003A5C1E" w:rsidP="00D1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612594"/>
    </w:sdtPr>
    <w:sdtEndPr/>
    <w:sdtContent>
      <w:p w:rsidR="00B95B9D" w:rsidRDefault="00017118">
        <w:pPr>
          <w:pStyle w:val="a4"/>
          <w:jc w:val="right"/>
        </w:pPr>
        <w:r>
          <w:fldChar w:fldCharType="begin"/>
        </w:r>
        <w:r w:rsidR="00DC0553">
          <w:instrText xml:space="preserve"> PAGE   \* MERGEFORMAT </w:instrText>
        </w:r>
        <w:r>
          <w:fldChar w:fldCharType="separate"/>
        </w:r>
        <w:r w:rsidR="0049067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95B9D" w:rsidRDefault="00216BD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C1E" w:rsidRDefault="003A5C1E" w:rsidP="00D1076B">
      <w:pPr>
        <w:spacing w:after="0" w:line="240" w:lineRule="auto"/>
      </w:pPr>
      <w:r>
        <w:separator/>
      </w:r>
    </w:p>
  </w:footnote>
  <w:footnote w:type="continuationSeparator" w:id="0">
    <w:p w:rsidR="003A5C1E" w:rsidRDefault="003A5C1E" w:rsidP="00D10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553"/>
    <w:rsid w:val="00017118"/>
    <w:rsid w:val="000842C9"/>
    <w:rsid w:val="000F47F6"/>
    <w:rsid w:val="00216BD4"/>
    <w:rsid w:val="00280226"/>
    <w:rsid w:val="0032087E"/>
    <w:rsid w:val="003A5C1E"/>
    <w:rsid w:val="003D7DCD"/>
    <w:rsid w:val="003F5BD6"/>
    <w:rsid w:val="00410027"/>
    <w:rsid w:val="00490670"/>
    <w:rsid w:val="00500D5B"/>
    <w:rsid w:val="00522BEF"/>
    <w:rsid w:val="00545C4B"/>
    <w:rsid w:val="005D34AE"/>
    <w:rsid w:val="00673BD8"/>
    <w:rsid w:val="00674094"/>
    <w:rsid w:val="006A5318"/>
    <w:rsid w:val="007C4B36"/>
    <w:rsid w:val="008703DC"/>
    <w:rsid w:val="008B28A0"/>
    <w:rsid w:val="009502FC"/>
    <w:rsid w:val="00980274"/>
    <w:rsid w:val="00985657"/>
    <w:rsid w:val="00A17BD4"/>
    <w:rsid w:val="00A63C3A"/>
    <w:rsid w:val="00AA3818"/>
    <w:rsid w:val="00B46266"/>
    <w:rsid w:val="00C74BF8"/>
    <w:rsid w:val="00CB1EBE"/>
    <w:rsid w:val="00D1076B"/>
    <w:rsid w:val="00DB0BDF"/>
    <w:rsid w:val="00DB1F4F"/>
    <w:rsid w:val="00DC0553"/>
    <w:rsid w:val="00F90832"/>
    <w:rsid w:val="00FB59EB"/>
    <w:rsid w:val="00FD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C0B88-0F9B-42DD-A4C6-123F53F8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055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B59E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553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numbering" w:customStyle="1" w:styleId="WWNum45">
    <w:name w:val="WWNum45"/>
    <w:rsid w:val="00DC0553"/>
    <w:pPr>
      <w:numPr>
        <w:numId w:val="2"/>
      </w:numPr>
    </w:pPr>
  </w:style>
  <w:style w:type="paragraph" w:styleId="a4">
    <w:name w:val="footer"/>
    <w:basedOn w:val="a"/>
    <w:link w:val="a5"/>
    <w:uiPriority w:val="99"/>
    <w:unhideWhenUsed/>
    <w:rsid w:val="00DC0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C0553"/>
    <w:rPr>
      <w:rFonts w:eastAsiaTheme="minorEastAsia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0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5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B59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-psiholog.ru/obshhenie-v-internete/aktivnyie-polzovateli-interneta-kto-oni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syera.ru/4322/obshcheni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nwent.ru/psikhologiya/190-psikhologiya-delovogo-obshche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batishev.narod.ru/library/1993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ТОиРАТ 227</cp:lastModifiedBy>
  <cp:revision>18</cp:revision>
  <cp:lastPrinted>2019-02-16T13:57:00Z</cp:lastPrinted>
  <dcterms:created xsi:type="dcterms:W3CDTF">2019-01-19T13:23:00Z</dcterms:created>
  <dcterms:modified xsi:type="dcterms:W3CDTF">2019-11-13T09:52:00Z</dcterms:modified>
</cp:coreProperties>
</file>